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941" w:rsidRPr="0012629E" w:rsidRDefault="00FF23F1" w:rsidP="00161D59">
      <w:pPr>
        <w:spacing w:after="240"/>
        <w:ind w:left="-284"/>
        <w:jc w:val="center"/>
        <w:rPr>
          <w:b/>
          <w:sz w:val="36"/>
          <w:szCs w:val="36"/>
        </w:rPr>
      </w:pPr>
      <w:r>
        <w:rPr>
          <w:noProof/>
          <w:sz w:val="24"/>
          <w:szCs w:val="24"/>
          <w:lang w:eastAsia="fr-FR"/>
        </w:rPr>
        <w:pict>
          <v:rect id="_x0000_s1030" style="position:absolute;left:0;text-align:left;margin-left:56.65pt;margin-top:-31.1pt;width:313.5pt;height:123.75pt;z-index:251664384" strokeweight="1.5pt">
            <v:shadow on="t" opacity=".5" offset="6pt,-13pt" offset2=",-14pt"/>
            <v:textbox>
              <w:txbxContent>
                <w:p w:rsidR="00142334" w:rsidRPr="00142334" w:rsidRDefault="00142334" w:rsidP="00142334">
                  <w:pPr>
                    <w:jc w:val="center"/>
                    <w:rPr>
                      <w:b/>
                      <w:sz w:val="44"/>
                      <w:szCs w:val="44"/>
                    </w:rPr>
                  </w:pPr>
                  <w:r w:rsidRPr="00142334">
                    <w:rPr>
                      <w:b/>
                      <w:sz w:val="44"/>
                      <w:szCs w:val="44"/>
                    </w:rPr>
                    <w:t>NOTATION EXERCICE 2013/2014</w:t>
                  </w:r>
                </w:p>
                <w:p w:rsidR="00142334" w:rsidRDefault="00142334" w:rsidP="00142334">
                  <w:pPr>
                    <w:jc w:val="center"/>
                    <w:rPr>
                      <w:b/>
                      <w:sz w:val="44"/>
                      <w:szCs w:val="44"/>
                    </w:rPr>
                  </w:pPr>
                  <w:r w:rsidRPr="00142334">
                    <w:rPr>
                      <w:b/>
                      <w:sz w:val="44"/>
                      <w:szCs w:val="44"/>
                    </w:rPr>
                    <w:t>ECT NORMANDIE</w:t>
                  </w:r>
                  <w:r w:rsidR="00161D59">
                    <w:rPr>
                      <w:b/>
                      <w:sz w:val="44"/>
                      <w:szCs w:val="44"/>
                    </w:rPr>
                    <w:t> :</w:t>
                  </w:r>
                </w:p>
                <w:p w:rsidR="00161D59" w:rsidRPr="00142334" w:rsidRDefault="00161D59" w:rsidP="00142334">
                  <w:pPr>
                    <w:jc w:val="center"/>
                    <w:rPr>
                      <w:b/>
                      <w:sz w:val="44"/>
                      <w:szCs w:val="44"/>
                    </w:rPr>
                  </w:pPr>
                  <w:r>
                    <w:rPr>
                      <w:b/>
                      <w:sz w:val="44"/>
                      <w:szCs w:val="44"/>
                    </w:rPr>
                    <w:t>« LA ROUE DE L’INFORTUNE »</w:t>
                  </w:r>
                </w:p>
              </w:txbxContent>
            </v:textbox>
          </v:rect>
        </w:pict>
      </w:r>
      <w:r w:rsidR="00A143D5">
        <w:rPr>
          <w:noProof/>
          <w:sz w:val="24"/>
          <w:szCs w:val="24"/>
          <w:lang w:eastAsia="fr-FR"/>
        </w:rPr>
        <w:drawing>
          <wp:anchor distT="0" distB="0" distL="114300" distR="114300" simplePos="0" relativeHeight="251659264" behindDoc="1" locked="0" layoutInCell="1" allowOverlap="1">
            <wp:simplePos x="0" y="0"/>
            <wp:positionH relativeFrom="column">
              <wp:posOffset>4880610</wp:posOffset>
            </wp:positionH>
            <wp:positionV relativeFrom="paragraph">
              <wp:posOffset>-671195</wp:posOffset>
            </wp:positionV>
            <wp:extent cx="1466850" cy="2190750"/>
            <wp:effectExtent l="19050" t="0" r="0" b="0"/>
            <wp:wrapNone/>
            <wp:docPr id="5" name="Image 2" descr="Dessi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sin 3.JPG"/>
                    <pic:cNvPicPr/>
                  </pic:nvPicPr>
                  <pic:blipFill>
                    <a:blip r:embed="rId5" cstate="print"/>
                    <a:stretch>
                      <a:fillRect/>
                    </a:stretch>
                  </pic:blipFill>
                  <pic:spPr>
                    <a:xfrm>
                      <a:off x="0" y="0"/>
                      <a:ext cx="1466850" cy="2190750"/>
                    </a:xfrm>
                    <a:prstGeom prst="rect">
                      <a:avLst/>
                    </a:prstGeom>
                  </pic:spPr>
                </pic:pic>
              </a:graphicData>
            </a:graphic>
          </wp:anchor>
        </w:drawing>
      </w:r>
      <w:r w:rsidR="00A143D5">
        <w:rPr>
          <w:noProof/>
          <w:sz w:val="24"/>
          <w:szCs w:val="24"/>
          <w:lang w:eastAsia="fr-FR"/>
        </w:rPr>
        <w:drawing>
          <wp:anchor distT="0" distB="0" distL="114300" distR="114300" simplePos="0" relativeHeight="251662336" behindDoc="0" locked="0" layoutInCell="1" allowOverlap="1">
            <wp:simplePos x="0" y="0"/>
            <wp:positionH relativeFrom="column">
              <wp:posOffset>-396240</wp:posOffset>
            </wp:positionH>
            <wp:positionV relativeFrom="paragraph">
              <wp:posOffset>-566421</wp:posOffset>
            </wp:positionV>
            <wp:extent cx="1057275" cy="1781175"/>
            <wp:effectExtent l="19050" t="0" r="9525" b="0"/>
            <wp:wrapNone/>
            <wp:docPr id="4" name="Image 3" descr="Logo 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D"/>
                    <pic:cNvPicPr>
                      <a:picLocks noChangeAspect="1" noChangeArrowheads="1"/>
                    </pic:cNvPicPr>
                  </pic:nvPicPr>
                  <pic:blipFill>
                    <a:blip r:embed="rId6" cstate="print"/>
                    <a:srcRect/>
                    <a:stretch>
                      <a:fillRect/>
                    </a:stretch>
                  </pic:blipFill>
                  <pic:spPr bwMode="auto">
                    <a:xfrm>
                      <a:off x="0" y="0"/>
                      <a:ext cx="1057275" cy="1781175"/>
                    </a:xfrm>
                    <a:prstGeom prst="rect">
                      <a:avLst/>
                    </a:prstGeom>
                    <a:noFill/>
                    <a:ln w="9525">
                      <a:noFill/>
                      <a:miter lim="800000"/>
                      <a:headEnd/>
                      <a:tailEnd/>
                    </a:ln>
                  </pic:spPr>
                </pic:pic>
              </a:graphicData>
            </a:graphic>
          </wp:anchor>
        </w:drawing>
      </w:r>
    </w:p>
    <w:p w:rsidR="00CF4957" w:rsidRDefault="00CF4957" w:rsidP="00985106">
      <w:pPr>
        <w:spacing w:after="240"/>
        <w:jc w:val="both"/>
        <w:rPr>
          <w:sz w:val="24"/>
          <w:szCs w:val="24"/>
        </w:rPr>
      </w:pPr>
    </w:p>
    <w:p w:rsidR="00CF4957" w:rsidRDefault="00CF4957" w:rsidP="00985106">
      <w:pPr>
        <w:spacing w:after="240"/>
        <w:jc w:val="both"/>
        <w:rPr>
          <w:sz w:val="24"/>
          <w:szCs w:val="24"/>
        </w:rPr>
      </w:pPr>
    </w:p>
    <w:p w:rsidR="00CF4957" w:rsidRDefault="00CF4957" w:rsidP="00985106">
      <w:pPr>
        <w:spacing w:after="240"/>
        <w:jc w:val="both"/>
        <w:rPr>
          <w:sz w:val="24"/>
          <w:szCs w:val="24"/>
        </w:rPr>
      </w:pPr>
    </w:p>
    <w:p w:rsidR="00CF19EF" w:rsidRPr="00192941" w:rsidRDefault="00750934" w:rsidP="00985106">
      <w:pPr>
        <w:spacing w:after="240"/>
        <w:jc w:val="both"/>
        <w:rPr>
          <w:sz w:val="24"/>
          <w:szCs w:val="24"/>
        </w:rPr>
      </w:pPr>
      <w:r w:rsidRPr="00192941">
        <w:rPr>
          <w:sz w:val="24"/>
          <w:szCs w:val="24"/>
        </w:rPr>
        <w:t xml:space="preserve">Aujourd’hui 14 février 2013, ont eu lieu les prises de connaissances exécution et maîtrise </w:t>
      </w:r>
      <w:r w:rsidR="00361305" w:rsidRPr="00192941">
        <w:rPr>
          <w:sz w:val="24"/>
          <w:szCs w:val="24"/>
        </w:rPr>
        <w:t>(QD)</w:t>
      </w:r>
      <w:r w:rsidRPr="00192941">
        <w:rPr>
          <w:sz w:val="24"/>
          <w:szCs w:val="24"/>
        </w:rPr>
        <w:t xml:space="preserve"> pour l’exercice 2013/2014 des notations sur l’ECT Normandie.</w:t>
      </w:r>
    </w:p>
    <w:p w:rsidR="00750934" w:rsidRPr="000F3CD6" w:rsidRDefault="00985106" w:rsidP="00985106">
      <w:pPr>
        <w:spacing w:after="0"/>
        <w:jc w:val="both"/>
        <w:rPr>
          <w:b/>
          <w:sz w:val="36"/>
          <w:szCs w:val="36"/>
        </w:rPr>
      </w:pPr>
      <w:r w:rsidRPr="00195B77">
        <w:t xml:space="preserve">  </w:t>
      </w:r>
      <w:r w:rsidRPr="00195B77">
        <w:tab/>
      </w:r>
      <w:r w:rsidRPr="00195B77">
        <w:tab/>
      </w:r>
      <w:r w:rsidRPr="00195B77">
        <w:tab/>
      </w:r>
      <w:r w:rsidRPr="00195B77">
        <w:tab/>
      </w:r>
      <w:r w:rsidR="00750934" w:rsidRPr="00195B77">
        <w:t xml:space="preserve">Il n’y a pas d’autre mot : </w:t>
      </w:r>
      <w:r w:rsidR="000F3CD6" w:rsidRPr="00195B77">
        <w:t xml:space="preserve"> </w:t>
      </w:r>
      <w:r w:rsidR="00750934" w:rsidRPr="000F3CD6">
        <w:rPr>
          <w:b/>
          <w:sz w:val="36"/>
          <w:szCs w:val="36"/>
        </w:rPr>
        <w:t>SCANDALEUX !!</w:t>
      </w:r>
    </w:p>
    <w:p w:rsidR="00750934" w:rsidRPr="00192941" w:rsidRDefault="00750934" w:rsidP="00985106">
      <w:pPr>
        <w:spacing w:before="240" w:after="240"/>
        <w:jc w:val="both"/>
        <w:rPr>
          <w:b/>
          <w:sz w:val="24"/>
          <w:szCs w:val="24"/>
        </w:rPr>
      </w:pPr>
      <w:r w:rsidRPr="00A71DB6">
        <w:t xml:space="preserve">Devant la malhonnêteté et la mauvaise foi de la direction lors des commissions sans assumer SES CHOIX, la délégation CGT a décidé de ne pas faire d’affichage cette année pour exprimer son ras le bol </w:t>
      </w:r>
      <w:r w:rsidRPr="00192941">
        <w:rPr>
          <w:b/>
          <w:sz w:val="24"/>
          <w:szCs w:val="24"/>
        </w:rPr>
        <w:t>devant les magouilles par les plus hauts responsables hiérarchiques de l’établissement </w:t>
      </w:r>
      <w:proofErr w:type="gramStart"/>
      <w:r w:rsidRPr="00192941">
        <w:rPr>
          <w:b/>
          <w:sz w:val="24"/>
          <w:szCs w:val="24"/>
        </w:rPr>
        <w:t>!!</w:t>
      </w:r>
      <w:proofErr w:type="gramEnd"/>
    </w:p>
    <w:p w:rsidR="00750934" w:rsidRPr="00192941" w:rsidRDefault="000F3CD6" w:rsidP="00142334">
      <w:pPr>
        <w:spacing w:after="120"/>
        <w:jc w:val="both"/>
        <w:rPr>
          <w:b/>
          <w:sz w:val="24"/>
          <w:szCs w:val="24"/>
        </w:rPr>
      </w:pPr>
      <w:r>
        <w:rPr>
          <w:b/>
          <w:noProof/>
          <w:sz w:val="24"/>
          <w:szCs w:val="24"/>
          <w:lang w:eastAsia="fr-FR"/>
        </w:rPr>
        <w:drawing>
          <wp:anchor distT="0" distB="0" distL="114300" distR="114300" simplePos="0" relativeHeight="251661312" behindDoc="0" locked="0" layoutInCell="1" allowOverlap="1">
            <wp:simplePos x="0" y="0"/>
            <wp:positionH relativeFrom="column">
              <wp:posOffset>4586605</wp:posOffset>
            </wp:positionH>
            <wp:positionV relativeFrom="paragraph">
              <wp:posOffset>1905</wp:posOffset>
            </wp:positionV>
            <wp:extent cx="1838325" cy="3409950"/>
            <wp:effectExtent l="19050" t="0" r="9525" b="0"/>
            <wp:wrapSquare wrapText="bothSides"/>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838325" cy="3409950"/>
                    </a:xfrm>
                    <a:prstGeom prst="rect">
                      <a:avLst/>
                    </a:prstGeom>
                    <a:noFill/>
                  </pic:spPr>
                </pic:pic>
              </a:graphicData>
            </a:graphic>
          </wp:anchor>
        </w:drawing>
      </w:r>
      <w:r w:rsidR="00750934" w:rsidRPr="00192941">
        <w:rPr>
          <w:b/>
          <w:sz w:val="24"/>
          <w:szCs w:val="24"/>
        </w:rPr>
        <w:t>Nous motivons notre exaspération pour les motifs suivants :</w:t>
      </w:r>
    </w:p>
    <w:p w:rsidR="00750934" w:rsidRPr="00192941" w:rsidRDefault="00750934" w:rsidP="00011ADF">
      <w:pPr>
        <w:pStyle w:val="Paragraphedeliste"/>
        <w:numPr>
          <w:ilvl w:val="0"/>
          <w:numId w:val="2"/>
        </w:numPr>
        <w:jc w:val="both"/>
        <w:rPr>
          <w:b/>
          <w:sz w:val="24"/>
          <w:szCs w:val="24"/>
        </w:rPr>
      </w:pPr>
      <w:r w:rsidRPr="00192941">
        <w:rPr>
          <w:b/>
          <w:sz w:val="24"/>
          <w:szCs w:val="24"/>
        </w:rPr>
        <w:t>La non-confidentialité avant cette réunion :</w:t>
      </w:r>
    </w:p>
    <w:p w:rsidR="00750934" w:rsidRPr="00192941" w:rsidRDefault="00750934" w:rsidP="00142334">
      <w:pPr>
        <w:pStyle w:val="Paragraphedeliste"/>
        <w:numPr>
          <w:ilvl w:val="1"/>
          <w:numId w:val="2"/>
        </w:numPr>
        <w:spacing w:after="0"/>
        <w:jc w:val="both"/>
        <w:rPr>
          <w:b/>
          <w:sz w:val="24"/>
          <w:szCs w:val="24"/>
        </w:rPr>
      </w:pPr>
      <w:r w:rsidRPr="00192941">
        <w:rPr>
          <w:b/>
          <w:sz w:val="24"/>
          <w:szCs w:val="24"/>
        </w:rPr>
        <w:t xml:space="preserve">Certains agents ont été </w:t>
      </w:r>
      <w:r w:rsidR="00011ADF" w:rsidRPr="00192941">
        <w:rPr>
          <w:b/>
          <w:sz w:val="24"/>
          <w:szCs w:val="24"/>
        </w:rPr>
        <w:t>avisés</w:t>
      </w:r>
      <w:r w:rsidRPr="00192941">
        <w:rPr>
          <w:b/>
          <w:sz w:val="24"/>
          <w:szCs w:val="24"/>
        </w:rPr>
        <w:t xml:space="preserve"> en amont, de leur passage au</w:t>
      </w:r>
      <w:r w:rsidR="00534EC0">
        <w:rPr>
          <w:b/>
          <w:sz w:val="24"/>
          <w:szCs w:val="24"/>
        </w:rPr>
        <w:t>x</w:t>
      </w:r>
      <w:r w:rsidRPr="00192941">
        <w:rPr>
          <w:b/>
          <w:sz w:val="24"/>
          <w:szCs w:val="24"/>
        </w:rPr>
        <w:t xml:space="preserve"> notation</w:t>
      </w:r>
      <w:r w:rsidR="00534EC0">
        <w:rPr>
          <w:b/>
          <w:sz w:val="24"/>
          <w:szCs w:val="24"/>
        </w:rPr>
        <w:t>s</w:t>
      </w:r>
      <w:r w:rsidR="00011ADF" w:rsidRPr="00192941">
        <w:rPr>
          <w:b/>
          <w:sz w:val="24"/>
          <w:szCs w:val="24"/>
        </w:rPr>
        <w:t> </w:t>
      </w:r>
      <w:proofErr w:type="gramStart"/>
      <w:r w:rsidR="00011ADF" w:rsidRPr="00192941">
        <w:rPr>
          <w:b/>
          <w:sz w:val="24"/>
          <w:szCs w:val="24"/>
        </w:rPr>
        <w:t>!!</w:t>
      </w:r>
      <w:proofErr w:type="gramEnd"/>
      <w:r w:rsidR="00011ADF" w:rsidRPr="00192941">
        <w:rPr>
          <w:b/>
          <w:sz w:val="24"/>
          <w:szCs w:val="24"/>
        </w:rPr>
        <w:t xml:space="preserve"> Irrespect des instances, qui n’est pas de nature à installer un climat de confiance entre la direction, les délégations et les agents de l’ECT.</w:t>
      </w:r>
    </w:p>
    <w:p w:rsidR="00985106" w:rsidRPr="00192941" w:rsidRDefault="00985106" w:rsidP="00985106">
      <w:pPr>
        <w:spacing w:after="0"/>
        <w:jc w:val="both"/>
        <w:rPr>
          <w:b/>
          <w:sz w:val="24"/>
          <w:szCs w:val="24"/>
        </w:rPr>
      </w:pPr>
    </w:p>
    <w:p w:rsidR="00985106" w:rsidRPr="00192941" w:rsidRDefault="00011ADF" w:rsidP="00985106">
      <w:pPr>
        <w:pStyle w:val="Paragraphedeliste"/>
        <w:numPr>
          <w:ilvl w:val="0"/>
          <w:numId w:val="2"/>
        </w:numPr>
        <w:spacing w:after="0"/>
        <w:jc w:val="both"/>
        <w:rPr>
          <w:b/>
          <w:sz w:val="24"/>
          <w:szCs w:val="24"/>
        </w:rPr>
      </w:pPr>
      <w:r w:rsidRPr="00192941">
        <w:rPr>
          <w:b/>
          <w:sz w:val="24"/>
          <w:szCs w:val="24"/>
        </w:rPr>
        <w:t>SURPRISE </w:t>
      </w:r>
      <w:proofErr w:type="gramStart"/>
      <w:r w:rsidRPr="00192941">
        <w:rPr>
          <w:b/>
          <w:sz w:val="24"/>
          <w:szCs w:val="24"/>
        </w:rPr>
        <w:t>!!</w:t>
      </w:r>
      <w:proofErr w:type="gramEnd"/>
      <w:r w:rsidRPr="00192941">
        <w:rPr>
          <w:b/>
          <w:sz w:val="24"/>
          <w:szCs w:val="24"/>
        </w:rPr>
        <w:t xml:space="preserve"> A la fin de l’année 2012 dans les IRP, la direction de l’établissement annonce les excellents résultats obtenus par les ASCT</w:t>
      </w:r>
      <w:r w:rsidR="008E10FE" w:rsidRPr="00192941">
        <w:rPr>
          <w:b/>
          <w:sz w:val="24"/>
          <w:szCs w:val="24"/>
        </w:rPr>
        <w:t xml:space="preserve"> de l’établissement</w:t>
      </w:r>
      <w:r w:rsidRPr="00192941">
        <w:rPr>
          <w:b/>
          <w:sz w:val="24"/>
          <w:szCs w:val="24"/>
        </w:rPr>
        <w:t xml:space="preserve"> dans </w:t>
      </w:r>
      <w:r w:rsidR="00502CEC" w:rsidRPr="00192941">
        <w:rPr>
          <w:b/>
          <w:sz w:val="24"/>
          <w:szCs w:val="24"/>
        </w:rPr>
        <w:t>chaque</w:t>
      </w:r>
      <w:r w:rsidRPr="00192941">
        <w:rPr>
          <w:b/>
          <w:sz w:val="24"/>
          <w:szCs w:val="24"/>
        </w:rPr>
        <w:t xml:space="preserve"> </w:t>
      </w:r>
      <w:r w:rsidR="00502CEC" w:rsidRPr="00192941">
        <w:rPr>
          <w:b/>
          <w:sz w:val="24"/>
          <w:szCs w:val="24"/>
        </w:rPr>
        <w:t>activité</w:t>
      </w:r>
      <w:r w:rsidRPr="00192941">
        <w:rPr>
          <w:b/>
          <w:sz w:val="24"/>
          <w:szCs w:val="24"/>
        </w:rPr>
        <w:t xml:space="preserve"> pour leur travail et </w:t>
      </w:r>
      <w:r w:rsidR="00502CEC" w:rsidRPr="00192941">
        <w:rPr>
          <w:b/>
          <w:sz w:val="24"/>
          <w:szCs w:val="24"/>
        </w:rPr>
        <w:t xml:space="preserve">leur </w:t>
      </w:r>
      <w:r w:rsidR="008E10FE" w:rsidRPr="00192941">
        <w:rPr>
          <w:b/>
          <w:sz w:val="24"/>
          <w:szCs w:val="24"/>
        </w:rPr>
        <w:t>implication sur le terrain. AUX NOTATIONS : QUEUE DE CERISE !! aucune notation supplémentaire pour les déroulements de carrières des agents. Discours contradictoire de l’encadrement débouchant sur l’austérité. Nous gagnons toute la reconnaissance de la direction et pi c’est tout !!</w:t>
      </w:r>
    </w:p>
    <w:p w:rsidR="00985106" w:rsidRPr="00192941" w:rsidRDefault="00985106" w:rsidP="00985106">
      <w:pPr>
        <w:spacing w:after="0"/>
        <w:jc w:val="both"/>
        <w:rPr>
          <w:b/>
          <w:sz w:val="24"/>
          <w:szCs w:val="24"/>
        </w:rPr>
      </w:pPr>
    </w:p>
    <w:p w:rsidR="008E10FE" w:rsidRPr="00192941" w:rsidRDefault="008E10FE" w:rsidP="009A4D59">
      <w:pPr>
        <w:pStyle w:val="Paragraphedeliste"/>
        <w:numPr>
          <w:ilvl w:val="0"/>
          <w:numId w:val="2"/>
        </w:numPr>
        <w:spacing w:after="120"/>
        <w:jc w:val="both"/>
        <w:rPr>
          <w:b/>
          <w:sz w:val="24"/>
          <w:szCs w:val="24"/>
        </w:rPr>
      </w:pPr>
      <w:r w:rsidRPr="00192941">
        <w:rPr>
          <w:b/>
          <w:sz w:val="24"/>
          <w:szCs w:val="24"/>
        </w:rPr>
        <w:t>La direction préfère privilégier « la tambouille interne » instrumentalisant le statut et la réglementation à ses fins personnelles. Ce qui n’est pas possible de faire une année et possible l’année d’après </w:t>
      </w:r>
      <w:proofErr w:type="gramStart"/>
      <w:r w:rsidRPr="00192941">
        <w:rPr>
          <w:b/>
          <w:sz w:val="24"/>
          <w:szCs w:val="24"/>
        </w:rPr>
        <w:t>!!</w:t>
      </w:r>
      <w:proofErr w:type="gramEnd"/>
    </w:p>
    <w:p w:rsidR="008E10FE" w:rsidRPr="0012629E" w:rsidRDefault="008E10FE" w:rsidP="009A4D59">
      <w:pPr>
        <w:spacing w:after="240"/>
        <w:ind w:left="2124" w:firstLine="708"/>
        <w:jc w:val="both"/>
        <w:rPr>
          <w:b/>
          <w:sz w:val="36"/>
          <w:szCs w:val="36"/>
        </w:rPr>
      </w:pPr>
      <w:r w:rsidRPr="0012629E">
        <w:rPr>
          <w:b/>
          <w:sz w:val="36"/>
          <w:szCs w:val="36"/>
        </w:rPr>
        <w:t>HALTE AUX MAGOUILLES !!!</w:t>
      </w:r>
    </w:p>
    <w:p w:rsidR="00785492" w:rsidRDefault="00142334" w:rsidP="00985106">
      <w:pPr>
        <w:jc w:val="both"/>
        <w:rPr>
          <w:b/>
          <w:sz w:val="24"/>
          <w:szCs w:val="24"/>
        </w:rPr>
      </w:pPr>
      <w:r>
        <w:rPr>
          <w:b/>
          <w:noProof/>
          <w:sz w:val="24"/>
          <w:szCs w:val="24"/>
          <w:lang w:eastAsia="fr-FR"/>
        </w:rPr>
        <w:pict>
          <v:rect id="_x0000_s1029" style="position:absolute;left:0;text-align:left;margin-left:343.9pt;margin-top:76.5pt;width:2in;height:23.25pt;z-index:251663360" strokecolor="white [3212]">
            <v:textbox>
              <w:txbxContent>
                <w:p w:rsidR="00142334" w:rsidRPr="00192941" w:rsidRDefault="00142334" w:rsidP="00142334">
                  <w:pPr>
                    <w:jc w:val="right"/>
                    <w:rPr>
                      <w:sz w:val="24"/>
                      <w:szCs w:val="24"/>
                    </w:rPr>
                  </w:pPr>
                  <w:r>
                    <w:rPr>
                      <w:b/>
                      <w:sz w:val="24"/>
                      <w:szCs w:val="24"/>
                    </w:rPr>
                    <w:t>La délégation CGT.</w:t>
                  </w:r>
                </w:p>
                <w:p w:rsidR="00142334" w:rsidRDefault="00142334"/>
              </w:txbxContent>
            </v:textbox>
          </v:rect>
        </w:pict>
      </w:r>
      <w:r w:rsidR="00985106" w:rsidRPr="00192941">
        <w:rPr>
          <w:b/>
          <w:sz w:val="24"/>
          <w:szCs w:val="24"/>
        </w:rPr>
        <w:t>Par conséquent, la délégation CGT organisera des permanences dans les résidences pour vous rencontrer afin de mobiliser les personnels de l’établissement d’une part contre l’attitude irresponsable de la direction et d’autre part pour élever le rapport de force pour la satisfaction de nos revendications en vue des commissions notations exécution et maîtrise (QD) du 20 mars 2013.</w:t>
      </w:r>
    </w:p>
    <w:sectPr w:rsidR="00785492" w:rsidSect="00161D59">
      <w:pgSz w:w="11906" w:h="16838"/>
      <w:pgMar w:top="1417" w:right="991"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5AFC"/>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41FF14E1"/>
    <w:multiLevelType w:val="hybridMultilevel"/>
    <w:tmpl w:val="4D984D0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71CA"/>
    <w:rsid w:val="00011ADF"/>
    <w:rsid w:val="000F3CD6"/>
    <w:rsid w:val="0012629E"/>
    <w:rsid w:val="00142334"/>
    <w:rsid w:val="00161D59"/>
    <w:rsid w:val="00192941"/>
    <w:rsid w:val="00195B77"/>
    <w:rsid w:val="002D6296"/>
    <w:rsid w:val="00361305"/>
    <w:rsid w:val="00502CEC"/>
    <w:rsid w:val="00534EC0"/>
    <w:rsid w:val="005A27B0"/>
    <w:rsid w:val="00750934"/>
    <w:rsid w:val="00785492"/>
    <w:rsid w:val="0081571B"/>
    <w:rsid w:val="008E10FE"/>
    <w:rsid w:val="00985106"/>
    <w:rsid w:val="009A4D59"/>
    <w:rsid w:val="00A143D5"/>
    <w:rsid w:val="00A71DB6"/>
    <w:rsid w:val="00AF3A7F"/>
    <w:rsid w:val="00B271CA"/>
    <w:rsid w:val="00B36F76"/>
    <w:rsid w:val="00CF19EF"/>
    <w:rsid w:val="00CF4957"/>
    <w:rsid w:val="00E17514"/>
    <w:rsid w:val="00E22426"/>
    <w:rsid w:val="00FF23F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9EF"/>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0934"/>
    <w:pPr>
      <w:ind w:left="720"/>
      <w:contextualSpacing/>
    </w:pPr>
  </w:style>
  <w:style w:type="paragraph" w:styleId="Textedebulles">
    <w:name w:val="Balloon Text"/>
    <w:basedOn w:val="Normal"/>
    <w:link w:val="TextedebullesCar"/>
    <w:uiPriority w:val="99"/>
    <w:semiHidden/>
    <w:unhideWhenUsed/>
    <w:rsid w:val="00CF49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49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296</Words>
  <Characters>1633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Nadège Ovide</dc:creator>
  <cp:lastModifiedBy>Pat</cp:lastModifiedBy>
  <cp:revision>12</cp:revision>
  <cp:lastPrinted>2013-02-14T14:48:00Z</cp:lastPrinted>
  <dcterms:created xsi:type="dcterms:W3CDTF">2013-02-14T19:04:00Z</dcterms:created>
  <dcterms:modified xsi:type="dcterms:W3CDTF">2013-02-14T19:18:00Z</dcterms:modified>
</cp:coreProperties>
</file>